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2736" w14:textId="77777777" w:rsidR="00217175" w:rsidRDefault="00FA2C2E">
      <w:pPr>
        <w:jc w:val="center"/>
      </w:pPr>
      <w:r>
        <w:rPr>
          <w:noProof/>
        </w:rPr>
        <w:drawing>
          <wp:inline distT="0" distB="0" distL="0" distR="0" wp14:anchorId="5CAB84CA" wp14:editId="3B1227AE">
            <wp:extent cx="1918364" cy="164431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18364" cy="1644312"/>
                    </a:xfrm>
                    <a:prstGeom prst="rect">
                      <a:avLst/>
                    </a:prstGeom>
                    <a:ln/>
                  </pic:spPr>
                </pic:pic>
              </a:graphicData>
            </a:graphic>
          </wp:inline>
        </w:drawing>
      </w:r>
    </w:p>
    <w:p w14:paraId="79300FB7" w14:textId="77777777" w:rsidR="00217175" w:rsidRDefault="00217175">
      <w:pPr>
        <w:rPr>
          <w:rFonts w:ascii="Times New Roman" w:eastAsia="Times New Roman" w:hAnsi="Times New Roman" w:cs="Times New Roman"/>
          <w:b/>
        </w:rPr>
      </w:pPr>
    </w:p>
    <w:p w14:paraId="43D7DC29" w14:textId="77777777" w:rsidR="00217175" w:rsidRDefault="00FA2C2E">
      <w:pPr>
        <w:rPr>
          <w:rFonts w:ascii="Times New Roman" w:eastAsia="Times New Roman" w:hAnsi="Times New Roman" w:cs="Times New Roman"/>
          <w:b/>
        </w:rPr>
      </w:pPr>
      <w:r>
        <w:rPr>
          <w:rFonts w:ascii="Times New Roman" w:eastAsia="Times New Roman" w:hAnsi="Times New Roman" w:cs="Times New Roman"/>
          <w:b/>
        </w:rPr>
        <w:t>Giving a Gift of Stock</w:t>
      </w:r>
    </w:p>
    <w:p w14:paraId="4B25F453" w14:textId="77777777" w:rsidR="00217175" w:rsidRDefault="00217175">
      <w:pPr>
        <w:spacing w:after="0" w:line="240" w:lineRule="auto"/>
        <w:rPr>
          <w:rFonts w:ascii="Times New Roman" w:eastAsia="Times New Roman" w:hAnsi="Times New Roman" w:cs="Times New Roman"/>
          <w:b/>
        </w:rPr>
      </w:pPr>
    </w:p>
    <w:p w14:paraId="0A1AEF6B" w14:textId="77777777" w:rsidR="00217175" w:rsidRDefault="00FA2C2E">
      <w:pPr>
        <w:spacing w:after="0" w:line="240" w:lineRule="auto"/>
        <w:rPr>
          <w:rFonts w:ascii="Times New Roman" w:eastAsia="Times New Roman" w:hAnsi="Times New Roman" w:cs="Times New Roman"/>
        </w:rPr>
      </w:pPr>
      <w:r>
        <w:rPr>
          <w:rFonts w:ascii="Times New Roman" w:eastAsia="Times New Roman" w:hAnsi="Times New Roman" w:cs="Times New Roman"/>
          <w:b/>
        </w:rPr>
        <w:t>Electronic delivery of stock shares is the most secure and expedient delivery process available and provides efficient internal control as well as cost savings.  Please follow the instructions below for making a gift of stocks or bonds</w:t>
      </w:r>
      <w:r>
        <w:rPr>
          <w:rFonts w:ascii="Times New Roman" w:eastAsia="Times New Roman" w:hAnsi="Times New Roman" w:cs="Times New Roman"/>
        </w:rPr>
        <w:t xml:space="preserve">.  </w:t>
      </w:r>
    </w:p>
    <w:p w14:paraId="465F987D" w14:textId="77777777" w:rsidR="00217175" w:rsidRDefault="00217175">
      <w:pPr>
        <w:spacing w:after="0" w:line="240" w:lineRule="auto"/>
        <w:rPr>
          <w:rFonts w:ascii="Times New Roman" w:eastAsia="Times New Roman" w:hAnsi="Times New Roman" w:cs="Times New Roman"/>
        </w:rPr>
      </w:pPr>
    </w:p>
    <w:p w14:paraId="5C69CB3A" w14:textId="42B11FA9" w:rsidR="00217175" w:rsidRDefault="00FA2C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Additionally, please fill out the </w:t>
      </w:r>
      <w:r>
        <w:rPr>
          <w:rFonts w:ascii="Times New Roman" w:eastAsia="Times New Roman" w:hAnsi="Times New Roman" w:cs="Times New Roman"/>
          <w:b/>
        </w:rPr>
        <w:t>Notification of Stock Transfer</w:t>
      </w:r>
      <w:r>
        <w:rPr>
          <w:rFonts w:ascii="Times New Roman" w:eastAsia="Times New Roman" w:hAnsi="Times New Roman" w:cs="Times New Roman"/>
        </w:rPr>
        <w:t xml:space="preserve"> on the following page to help ensure that it is processed accurately.  Please email the completed form to Meg Clinard at megclinard@capitaltrees.org or mail to Capital Trees, 200 South Third Street, Suite 101, Richmond, VA  23219.</w:t>
      </w:r>
    </w:p>
    <w:p w14:paraId="61A64569" w14:textId="77777777" w:rsidR="00217175" w:rsidRDefault="00217175">
      <w:pPr>
        <w:pBdr>
          <w:top w:val="nil"/>
          <w:left w:val="nil"/>
          <w:bottom w:val="nil"/>
          <w:right w:val="nil"/>
          <w:between w:val="nil"/>
        </w:pBdr>
        <w:spacing w:after="0" w:line="240" w:lineRule="auto"/>
        <w:ind w:left="360" w:hanging="720"/>
        <w:rPr>
          <w:rFonts w:ascii="Times New Roman" w:eastAsia="Times New Roman" w:hAnsi="Times New Roman" w:cs="Times New Roman"/>
          <w:color w:val="000000"/>
        </w:rPr>
      </w:pPr>
    </w:p>
    <w:p w14:paraId="42C1C913" w14:textId="77777777" w:rsidR="00217175" w:rsidRDefault="00217175">
      <w:pPr>
        <w:spacing w:after="0" w:line="240" w:lineRule="auto"/>
        <w:ind w:left="360" w:firstLine="360"/>
        <w:rPr>
          <w:rFonts w:ascii="Times New Roman" w:eastAsia="Times New Roman" w:hAnsi="Times New Roman" w:cs="Times New Roman"/>
        </w:rPr>
      </w:pPr>
    </w:p>
    <w:p w14:paraId="1F4BC861" w14:textId="77777777" w:rsidR="00217175" w:rsidRDefault="00FA2C2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Transfer of Gifts Through Brokerage Accounts:</w:t>
      </w:r>
    </w:p>
    <w:p w14:paraId="3952E8FC" w14:textId="77777777" w:rsidR="00217175" w:rsidRDefault="00217175">
      <w:pPr>
        <w:spacing w:after="0" w:line="240" w:lineRule="auto"/>
        <w:ind w:left="360" w:firstLine="360"/>
        <w:rPr>
          <w:rFonts w:ascii="Times New Roman" w:eastAsia="Times New Roman" w:hAnsi="Times New Roman" w:cs="Times New Roman"/>
        </w:rPr>
      </w:pPr>
    </w:p>
    <w:p w14:paraId="3CC0EAC8" w14:textId="77777777" w:rsidR="00217175" w:rsidRDefault="00FA2C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donor may instruct his or her broker to have the stock transferred directly into the Capital Trees (tax ID#</w:t>
      </w:r>
      <w:r>
        <w:rPr>
          <w:rFonts w:ascii="Times New Roman" w:eastAsia="Times New Roman" w:hAnsi="Times New Roman" w:cs="Times New Roman"/>
        </w:rPr>
        <w:t xml:space="preserve"> 47-2998043</w:t>
      </w:r>
      <w:r>
        <w:rPr>
          <w:rFonts w:ascii="Times New Roman" w:eastAsia="Times New Roman" w:hAnsi="Times New Roman" w:cs="Times New Roman"/>
          <w:color w:val="000000"/>
        </w:rPr>
        <w:t xml:space="preserve">) account with Davenport &amp; Co. using the account information below.  </w:t>
      </w:r>
    </w:p>
    <w:p w14:paraId="4FFBCF53" w14:textId="77777777" w:rsidR="00217175" w:rsidRDefault="00217175">
      <w:pPr>
        <w:spacing w:after="0" w:line="240" w:lineRule="auto"/>
        <w:ind w:firstLine="720"/>
        <w:rPr>
          <w:rFonts w:ascii="Times New Roman" w:eastAsia="Times New Roman" w:hAnsi="Times New Roman" w:cs="Times New Roman"/>
        </w:rPr>
      </w:pPr>
    </w:p>
    <w:p w14:paraId="0A4D86BC" w14:textId="77777777" w:rsidR="00217175" w:rsidRDefault="00FA2C2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Brokerage Account:</w:t>
      </w:r>
      <w:r>
        <w:rPr>
          <w:rFonts w:ascii="Times New Roman" w:eastAsia="Times New Roman" w:hAnsi="Times New Roman" w:cs="Times New Roman"/>
        </w:rPr>
        <w:tab/>
        <w:t>Davenport &amp; Company</w:t>
      </w:r>
    </w:p>
    <w:p w14:paraId="5B369D22" w14:textId="77777777" w:rsidR="00217175" w:rsidRDefault="00FA2C2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936FC17" w14:textId="77777777" w:rsidR="00217175" w:rsidRDefault="00FA2C2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p>
    <w:p w14:paraId="2D71D6EC" w14:textId="77777777" w:rsidR="00217175" w:rsidRDefault="00FA2C2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Account Name:</w:t>
      </w:r>
      <w:r>
        <w:rPr>
          <w:rFonts w:ascii="Times New Roman" w:eastAsia="Times New Roman" w:hAnsi="Times New Roman" w:cs="Times New Roman"/>
        </w:rPr>
        <w:tab/>
        <w:t>Capital Trees</w:t>
      </w:r>
    </w:p>
    <w:p w14:paraId="034EEA0A" w14:textId="77777777" w:rsidR="00217175" w:rsidRDefault="00FA2C2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t xml:space="preserve">Acct. #:  </w:t>
      </w:r>
      <w:r>
        <w:rPr>
          <w:rFonts w:ascii="Times New Roman" w:eastAsia="Times New Roman" w:hAnsi="Times New Roman" w:cs="Times New Roman"/>
        </w:rPr>
        <w:tab/>
      </w:r>
      <w:r>
        <w:rPr>
          <w:rFonts w:ascii="Times New Roman" w:eastAsia="Times New Roman" w:hAnsi="Times New Roman" w:cs="Times New Roman"/>
        </w:rPr>
        <w:tab/>
        <w:t>2200-8305</w:t>
      </w:r>
    </w:p>
    <w:p w14:paraId="05752DFF" w14:textId="77777777" w:rsidR="00217175" w:rsidRDefault="00FA2C2E">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DTC#:  </w:t>
      </w:r>
      <w:r>
        <w:rPr>
          <w:rFonts w:ascii="Times New Roman" w:eastAsia="Times New Roman" w:hAnsi="Times New Roman" w:cs="Times New Roman"/>
        </w:rPr>
        <w:tab/>
      </w:r>
      <w:r>
        <w:rPr>
          <w:rFonts w:ascii="Times New Roman" w:eastAsia="Times New Roman" w:hAnsi="Times New Roman" w:cs="Times New Roman"/>
        </w:rPr>
        <w:tab/>
        <w:t>0715</w:t>
      </w:r>
    </w:p>
    <w:p w14:paraId="7B723121" w14:textId="77777777" w:rsidR="00217175" w:rsidRDefault="00FA2C2E">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For the Account of Capital Trees</w:t>
      </w:r>
    </w:p>
    <w:p w14:paraId="66D3B73D" w14:textId="77777777" w:rsidR="00217175" w:rsidRDefault="00FA2C2E">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Financial Advisor:</w:t>
      </w:r>
      <w:r>
        <w:rPr>
          <w:rFonts w:ascii="Times New Roman" w:eastAsia="Times New Roman" w:hAnsi="Times New Roman" w:cs="Times New Roman"/>
        </w:rPr>
        <w:tab/>
        <w:t>Lunsford Johnson</w:t>
      </w:r>
    </w:p>
    <w:p w14:paraId="63297E3E" w14:textId="77777777" w:rsidR="00217175" w:rsidRDefault="00FA2C2E">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Reference:</w:t>
      </w:r>
      <w:r>
        <w:rPr>
          <w:rFonts w:ascii="Times New Roman" w:eastAsia="Times New Roman" w:hAnsi="Times New Roman" w:cs="Times New Roman"/>
        </w:rPr>
        <w:tab/>
      </w:r>
      <w:r>
        <w:rPr>
          <w:rFonts w:ascii="Times New Roman" w:eastAsia="Times New Roman" w:hAnsi="Times New Roman" w:cs="Times New Roman"/>
        </w:rPr>
        <w:tab/>
        <w:t>[ insert Donor Name]</w:t>
      </w:r>
    </w:p>
    <w:p w14:paraId="49DCFD9E" w14:textId="77777777" w:rsidR="00217175" w:rsidRDefault="00217175">
      <w:pPr>
        <w:spacing w:after="0" w:line="240" w:lineRule="auto"/>
        <w:rPr>
          <w:rFonts w:ascii="Times New Roman" w:eastAsia="Times New Roman" w:hAnsi="Times New Roman" w:cs="Times New Roman"/>
        </w:rPr>
      </w:pPr>
    </w:p>
    <w:p w14:paraId="3DFA8238" w14:textId="77777777" w:rsidR="00217175" w:rsidRDefault="00FA2C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Notes:  Donors should not give sell instructions to their broker. The tax court has held that the gift is not complete unless the stock is transferred into the charity’s account.  Mutual funds cannot be sent electronically.  The transfer of mutual funds must be done by hand on paper.  </w:t>
      </w:r>
    </w:p>
    <w:p w14:paraId="4E6286CB" w14:textId="77777777" w:rsidR="00217175" w:rsidRDefault="00217175">
      <w:pPr>
        <w:spacing w:after="0" w:line="240" w:lineRule="auto"/>
        <w:jc w:val="center"/>
        <w:rPr>
          <w:rFonts w:ascii="Times New Roman" w:eastAsia="Times New Roman" w:hAnsi="Times New Roman" w:cs="Times New Roman"/>
        </w:rPr>
      </w:pPr>
    </w:p>
    <w:p w14:paraId="34D9FB87" w14:textId="77777777" w:rsidR="00217175" w:rsidRDefault="00217175">
      <w:pPr>
        <w:spacing w:after="0" w:line="240" w:lineRule="auto"/>
        <w:jc w:val="center"/>
        <w:rPr>
          <w:rFonts w:ascii="Times New Roman" w:eastAsia="Times New Roman" w:hAnsi="Times New Roman" w:cs="Times New Roman"/>
        </w:rPr>
      </w:pPr>
    </w:p>
    <w:p w14:paraId="29934575" w14:textId="77777777" w:rsidR="00217175" w:rsidRDefault="00217175">
      <w:pPr>
        <w:spacing w:after="0" w:line="240" w:lineRule="auto"/>
        <w:jc w:val="center"/>
        <w:rPr>
          <w:rFonts w:ascii="Times New Roman" w:eastAsia="Times New Roman" w:hAnsi="Times New Roman" w:cs="Times New Roman"/>
        </w:rPr>
      </w:pPr>
    </w:p>
    <w:p w14:paraId="11DC6410" w14:textId="77777777" w:rsidR="00217175" w:rsidRDefault="00217175">
      <w:pPr>
        <w:spacing w:after="0" w:line="240" w:lineRule="auto"/>
        <w:jc w:val="center"/>
        <w:rPr>
          <w:rFonts w:ascii="Times New Roman" w:eastAsia="Times New Roman" w:hAnsi="Times New Roman" w:cs="Times New Roman"/>
        </w:rPr>
      </w:pPr>
    </w:p>
    <w:p w14:paraId="4EF76306" w14:textId="77777777" w:rsidR="00217175" w:rsidRDefault="00217175">
      <w:pPr>
        <w:spacing w:after="0" w:line="240" w:lineRule="auto"/>
        <w:jc w:val="center"/>
        <w:rPr>
          <w:rFonts w:ascii="Times New Roman" w:eastAsia="Times New Roman" w:hAnsi="Times New Roman" w:cs="Times New Roman"/>
        </w:rPr>
      </w:pPr>
    </w:p>
    <w:p w14:paraId="039EB347" w14:textId="77777777" w:rsidR="00217175" w:rsidRDefault="00217175">
      <w:pPr>
        <w:spacing w:after="0" w:line="240" w:lineRule="auto"/>
        <w:jc w:val="center"/>
        <w:rPr>
          <w:rFonts w:ascii="Times New Roman" w:eastAsia="Times New Roman" w:hAnsi="Times New Roman" w:cs="Times New Roman"/>
        </w:rPr>
      </w:pPr>
    </w:p>
    <w:p w14:paraId="7A5052F4" w14:textId="77777777" w:rsidR="00217175" w:rsidRDefault="00FA2C2E">
      <w:pPr>
        <w:spacing w:after="0" w:line="240" w:lineRule="auto"/>
        <w:jc w:val="center"/>
        <w:rPr>
          <w:rFonts w:ascii="Times New Roman" w:eastAsia="Times New Roman" w:hAnsi="Times New Roman" w:cs="Times New Roman"/>
        </w:rPr>
      </w:pPr>
      <w:bookmarkStart w:id="0" w:name="_heading=h.gjdgxs" w:colFirst="0" w:colLast="0"/>
      <w:bookmarkEnd w:id="0"/>
      <w:r>
        <w:br w:type="page"/>
      </w:r>
      <w:r>
        <w:rPr>
          <w:rFonts w:ascii="Times New Roman" w:eastAsia="Times New Roman" w:hAnsi="Times New Roman" w:cs="Times New Roman"/>
          <w:noProof/>
        </w:rPr>
        <w:lastRenderedPageBreak/>
        <w:drawing>
          <wp:inline distT="0" distB="0" distL="0" distR="0" wp14:anchorId="42890013" wp14:editId="1CD4A5C8">
            <wp:extent cx="1576069" cy="135091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76069" cy="1350917"/>
                    </a:xfrm>
                    <a:prstGeom prst="rect">
                      <a:avLst/>
                    </a:prstGeom>
                    <a:ln/>
                  </pic:spPr>
                </pic:pic>
              </a:graphicData>
            </a:graphic>
          </wp:inline>
        </w:drawing>
      </w:r>
    </w:p>
    <w:p w14:paraId="768B4243" w14:textId="77777777" w:rsidR="00217175" w:rsidRDefault="00FA2C2E">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NOTIFICATION OF STOCK TRANSFER FORM</w:t>
      </w:r>
    </w:p>
    <w:p w14:paraId="577A0CA2" w14:textId="77777777" w:rsidR="00217175" w:rsidRDefault="00217175">
      <w:pPr>
        <w:spacing w:after="0" w:line="240" w:lineRule="auto"/>
        <w:ind w:left="720"/>
        <w:rPr>
          <w:rFonts w:ascii="Times New Roman" w:eastAsia="Times New Roman" w:hAnsi="Times New Roman" w:cs="Times New Roman"/>
        </w:rPr>
      </w:pPr>
    </w:p>
    <w:p w14:paraId="00438C48" w14:textId="77777777" w:rsidR="00217175" w:rsidRDefault="00217175">
      <w:pPr>
        <w:spacing w:after="0" w:line="240" w:lineRule="auto"/>
        <w:ind w:left="720"/>
        <w:rPr>
          <w:rFonts w:ascii="Times New Roman" w:eastAsia="Times New Roman" w:hAnsi="Times New Roman" w:cs="Times New Roman"/>
          <w:b/>
        </w:rPr>
      </w:pPr>
    </w:p>
    <w:p w14:paraId="3A694913" w14:textId="77777777" w:rsidR="00217175" w:rsidRDefault="00FA2C2E">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DONOR INFORMATION:</w:t>
      </w:r>
    </w:p>
    <w:p w14:paraId="74252A1A"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50CD2B9E" w14:textId="77777777" w:rsidR="00217175" w:rsidRDefault="00FA2C2E">
      <w:pP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t>_________________________________</w:t>
      </w:r>
    </w:p>
    <w:p w14:paraId="6A0F361F"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Address:_</w:t>
      </w:r>
      <w:proofErr w:type="gramEnd"/>
      <w:r>
        <w:rPr>
          <w:rFonts w:ascii="Times New Roman" w:eastAsia="Times New Roman" w:hAnsi="Times New Roman" w:cs="Times New Roman"/>
        </w:rPr>
        <w:t>_______________________________</w:t>
      </w:r>
    </w:p>
    <w:p w14:paraId="649C286A"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t>City:</w:t>
      </w:r>
      <w:r>
        <w:rPr>
          <w:rFonts w:ascii="Times New Roman" w:eastAsia="Times New Roman" w:hAnsi="Times New Roman" w:cs="Times New Roman"/>
        </w:rPr>
        <w:tab/>
        <w:t xml:space="preserve">____________________ </w:t>
      </w:r>
      <w:proofErr w:type="gramStart"/>
      <w:r>
        <w:rPr>
          <w:rFonts w:ascii="Times New Roman" w:eastAsia="Times New Roman" w:hAnsi="Times New Roman" w:cs="Times New Roman"/>
        </w:rPr>
        <w:t>State:_</w:t>
      </w:r>
      <w:proofErr w:type="gramEnd"/>
      <w:r>
        <w:rPr>
          <w:rFonts w:ascii="Times New Roman" w:eastAsia="Times New Roman" w:hAnsi="Times New Roman" w:cs="Times New Roman"/>
        </w:rPr>
        <w:t>______  Zip:____________________</w:t>
      </w:r>
    </w:p>
    <w:p w14:paraId="55C74C97"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t>Phone:</w:t>
      </w:r>
      <w:r>
        <w:rPr>
          <w:rFonts w:ascii="Times New Roman" w:eastAsia="Times New Roman" w:hAnsi="Times New Roman" w:cs="Times New Roman"/>
        </w:rPr>
        <w:tab/>
        <w:t xml:space="preserve"> ____________________________</w:t>
      </w:r>
    </w:p>
    <w:p w14:paraId="59D20DC7"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t>Email: _____________________________</w:t>
      </w:r>
    </w:p>
    <w:p w14:paraId="6A676BB9" w14:textId="77777777" w:rsidR="00217175" w:rsidRDefault="00FA2C2E">
      <w:pPr>
        <w:spacing w:after="0" w:line="360" w:lineRule="auto"/>
        <w:ind w:left="720"/>
        <w:rPr>
          <w:rFonts w:ascii="Times New Roman" w:eastAsia="Times New Roman" w:hAnsi="Times New Roman" w:cs="Times New Roman"/>
          <w:b/>
        </w:rPr>
      </w:pPr>
      <w:r>
        <w:rPr>
          <w:rFonts w:ascii="Times New Roman" w:eastAsia="Times New Roman" w:hAnsi="Times New Roman" w:cs="Times New Roman"/>
        </w:rPr>
        <w:tab/>
      </w:r>
    </w:p>
    <w:p w14:paraId="1C9C8FA5" w14:textId="77777777" w:rsidR="00217175" w:rsidRDefault="00FA2C2E">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STOCK INFORMATION:</w:t>
      </w:r>
    </w:p>
    <w:p w14:paraId="3D3F74F3"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4676571C" w14:textId="77777777" w:rsidR="00217175" w:rsidRDefault="00FA2C2E">
      <w:pP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Name of Stock:</w:t>
      </w:r>
      <w:r>
        <w:rPr>
          <w:rFonts w:ascii="Times New Roman" w:eastAsia="Times New Roman" w:hAnsi="Times New Roman" w:cs="Times New Roman"/>
        </w:rPr>
        <w:tab/>
        <w:t>_______________________________________________________</w:t>
      </w:r>
    </w:p>
    <w:p w14:paraId="44F895ED"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t xml:space="preserve">Number of </w:t>
      </w:r>
      <w:proofErr w:type="gramStart"/>
      <w:r>
        <w:rPr>
          <w:rFonts w:ascii="Times New Roman" w:eastAsia="Times New Roman" w:hAnsi="Times New Roman" w:cs="Times New Roman"/>
        </w:rPr>
        <w:t>Shares:_</w:t>
      </w:r>
      <w:proofErr w:type="gramEnd"/>
      <w:r>
        <w:rPr>
          <w:rFonts w:ascii="Times New Roman" w:eastAsia="Times New Roman" w:hAnsi="Times New Roman" w:cs="Times New Roman"/>
        </w:rPr>
        <w:t>____________________________________________________</w:t>
      </w:r>
    </w:p>
    <w:p w14:paraId="0F9C8D40"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t xml:space="preserve">Special </w:t>
      </w:r>
      <w:proofErr w:type="gramStart"/>
      <w:r>
        <w:rPr>
          <w:rFonts w:ascii="Times New Roman" w:eastAsia="Times New Roman" w:hAnsi="Times New Roman" w:cs="Times New Roman"/>
        </w:rPr>
        <w:t>Instructions:_</w:t>
      </w:r>
      <w:proofErr w:type="gramEnd"/>
      <w:r>
        <w:rPr>
          <w:rFonts w:ascii="Times New Roman" w:eastAsia="Times New Roman" w:hAnsi="Times New Roman" w:cs="Times New Roman"/>
        </w:rPr>
        <w:t>___________________________________________________</w:t>
      </w:r>
    </w:p>
    <w:p w14:paraId="03E39629" w14:textId="77777777" w:rsidR="00217175" w:rsidRDefault="00FA2C2E">
      <w:pPr>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ab/>
      </w:r>
    </w:p>
    <w:p w14:paraId="4D04686D"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BROKER INFORMATION</w:t>
      </w:r>
      <w:r>
        <w:rPr>
          <w:rFonts w:ascii="Times New Roman" w:eastAsia="Times New Roman" w:hAnsi="Times New Roman" w:cs="Times New Roman"/>
        </w:rPr>
        <w:t>:</w:t>
      </w:r>
    </w:p>
    <w:p w14:paraId="3D270D04"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1E2B301E" w14:textId="77777777" w:rsidR="00217175" w:rsidRDefault="00FA2C2E">
      <w:pP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Name of </w:t>
      </w:r>
      <w:proofErr w:type="gramStart"/>
      <w:r>
        <w:rPr>
          <w:rFonts w:ascii="Times New Roman" w:eastAsia="Times New Roman" w:hAnsi="Times New Roman" w:cs="Times New Roman"/>
        </w:rPr>
        <w:t>Broker:_</w:t>
      </w:r>
      <w:proofErr w:type="gramEnd"/>
      <w:r>
        <w:rPr>
          <w:rFonts w:ascii="Times New Roman" w:eastAsia="Times New Roman" w:hAnsi="Times New Roman" w:cs="Times New Roman"/>
        </w:rPr>
        <w:t>_____________________________________________________</w:t>
      </w:r>
    </w:p>
    <w:p w14:paraId="79E1A452"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t xml:space="preserve">Address of </w:t>
      </w:r>
      <w:proofErr w:type="gramStart"/>
      <w:r>
        <w:rPr>
          <w:rFonts w:ascii="Times New Roman" w:eastAsia="Times New Roman" w:hAnsi="Times New Roman" w:cs="Times New Roman"/>
        </w:rPr>
        <w:t>Broker:_</w:t>
      </w:r>
      <w:proofErr w:type="gramEnd"/>
      <w:r>
        <w:rPr>
          <w:rFonts w:ascii="Times New Roman" w:eastAsia="Times New Roman" w:hAnsi="Times New Roman" w:cs="Times New Roman"/>
        </w:rPr>
        <w:t>___________________________________________________</w:t>
      </w:r>
    </w:p>
    <w:p w14:paraId="6069CB2F"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t xml:space="preserve">Date of </w:t>
      </w:r>
      <w:proofErr w:type="gramStart"/>
      <w:r>
        <w:rPr>
          <w:rFonts w:ascii="Times New Roman" w:eastAsia="Times New Roman" w:hAnsi="Times New Roman" w:cs="Times New Roman"/>
        </w:rPr>
        <w:t>Transfer:_</w:t>
      </w:r>
      <w:proofErr w:type="gramEnd"/>
      <w:r>
        <w:rPr>
          <w:rFonts w:ascii="Times New Roman" w:eastAsia="Times New Roman" w:hAnsi="Times New Roman" w:cs="Times New Roman"/>
        </w:rPr>
        <w:t>_____________________________________________________</w:t>
      </w:r>
    </w:p>
    <w:p w14:paraId="55A4AB68" w14:textId="77777777" w:rsidR="00217175" w:rsidRDefault="00FA2C2E">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ab/>
      </w:r>
    </w:p>
    <w:p w14:paraId="29508CC0"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WIRE TRANSFER INSTRUCTIONS</w:t>
      </w:r>
      <w:r>
        <w:rPr>
          <w:rFonts w:ascii="Times New Roman" w:eastAsia="Times New Roman" w:hAnsi="Times New Roman" w:cs="Times New Roman"/>
        </w:rPr>
        <w:t>:</w:t>
      </w:r>
    </w:p>
    <w:p w14:paraId="12345EAB"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7E209372" w14:textId="77777777" w:rsidR="00217175" w:rsidRDefault="00FA2C2E">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Brokerage Account:  Davenport &amp; Co.</w:t>
      </w:r>
    </w:p>
    <w:p w14:paraId="42C567A3"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2A25AF5C" w14:textId="77777777" w:rsidR="00217175" w:rsidRDefault="00FA2C2E">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Account Name:</w:t>
      </w:r>
      <w:r>
        <w:rPr>
          <w:rFonts w:ascii="Times New Roman" w:eastAsia="Times New Roman" w:hAnsi="Times New Roman" w:cs="Times New Roman"/>
        </w:rPr>
        <w:tab/>
        <w:t xml:space="preserve"> Capital Trees</w:t>
      </w:r>
    </w:p>
    <w:p w14:paraId="02C5196B"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 xml:space="preserve">             Acct. #:  2200-8305</w:t>
      </w:r>
    </w:p>
    <w:p w14:paraId="5E6CCBCD" w14:textId="77777777" w:rsidR="00217175" w:rsidRDefault="00FA2C2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 xml:space="preserve">             DCT#: 0715</w:t>
      </w:r>
    </w:p>
    <w:p w14:paraId="0ED35E94" w14:textId="77777777" w:rsidR="00217175" w:rsidRDefault="00FA2C2E">
      <w:pPr>
        <w:spacing w:after="0" w:line="240" w:lineRule="auto"/>
        <w:ind w:left="720" w:firstLine="720"/>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Broker:</w:t>
      </w:r>
      <w:r>
        <w:rPr>
          <w:rFonts w:ascii="Times New Roman" w:eastAsia="Times New Roman" w:hAnsi="Times New Roman" w:cs="Times New Roman"/>
        </w:rPr>
        <w:tab/>
        <w:t xml:space="preserve"> Lunsford </w:t>
      </w:r>
      <w:proofErr w:type="gramStart"/>
      <w:r>
        <w:rPr>
          <w:rFonts w:ascii="Times New Roman" w:eastAsia="Times New Roman" w:hAnsi="Times New Roman" w:cs="Times New Roman"/>
        </w:rPr>
        <w:t>Johnson  804</w:t>
      </w:r>
      <w:proofErr w:type="gramEnd"/>
      <w:r>
        <w:rPr>
          <w:rFonts w:ascii="Times New Roman" w:eastAsia="Times New Roman" w:hAnsi="Times New Roman" w:cs="Times New Roman"/>
        </w:rPr>
        <w:t>- 780-2120</w:t>
      </w:r>
    </w:p>
    <w:p w14:paraId="5DE01BD8" w14:textId="77777777" w:rsidR="00217175" w:rsidRDefault="00FA2C2E">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Tax ID#:   Capital Trees:  47-2998043</w:t>
      </w:r>
    </w:p>
    <w:p w14:paraId="799923A1" w14:textId="77777777" w:rsidR="00217175" w:rsidRDefault="00217175">
      <w:pPr>
        <w:spacing w:after="0" w:line="240" w:lineRule="auto"/>
        <w:ind w:left="720"/>
        <w:rPr>
          <w:rFonts w:ascii="Times New Roman" w:eastAsia="Times New Roman" w:hAnsi="Times New Roman" w:cs="Times New Roman"/>
        </w:rPr>
      </w:pPr>
    </w:p>
    <w:p w14:paraId="02F8C27D" w14:textId="77777777" w:rsidR="00217175" w:rsidRDefault="00217175">
      <w:pPr>
        <w:spacing w:after="0" w:line="240" w:lineRule="auto"/>
        <w:ind w:left="720"/>
        <w:rPr>
          <w:rFonts w:ascii="Times New Roman" w:eastAsia="Times New Roman" w:hAnsi="Times New Roman" w:cs="Times New Roman"/>
          <w:b/>
        </w:rPr>
      </w:pPr>
    </w:p>
    <w:p w14:paraId="1C49F793" w14:textId="77777777" w:rsidR="00217175" w:rsidRDefault="00217175">
      <w:pPr>
        <w:spacing w:after="0" w:line="240" w:lineRule="auto"/>
        <w:ind w:left="720"/>
        <w:rPr>
          <w:rFonts w:ascii="Times New Roman" w:eastAsia="Times New Roman" w:hAnsi="Times New Roman" w:cs="Times New Roman"/>
        </w:rPr>
      </w:pPr>
    </w:p>
    <w:sectPr w:rsidR="0021717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3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75"/>
    <w:rsid w:val="00217175"/>
    <w:rsid w:val="002E337D"/>
    <w:rsid w:val="00FA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9AF9"/>
  <w15:docId w15:val="{8E0CAFF9-CC13-457A-A48C-B62D924E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09A5"/>
    <w:pPr>
      <w:ind w:left="720"/>
      <w:contextualSpacing/>
    </w:pPr>
  </w:style>
  <w:style w:type="character" w:styleId="Hyperlink">
    <w:name w:val="Hyperlink"/>
    <w:basedOn w:val="DefaultParagraphFont"/>
    <w:uiPriority w:val="99"/>
    <w:unhideWhenUsed/>
    <w:rsid w:val="00F800CA"/>
    <w:rPr>
      <w:color w:val="0000FF" w:themeColor="hyperlink"/>
      <w:u w:val="single"/>
    </w:rPr>
  </w:style>
  <w:style w:type="paragraph" w:styleId="BalloonText">
    <w:name w:val="Balloon Text"/>
    <w:basedOn w:val="Normal"/>
    <w:link w:val="BalloonTextChar"/>
    <w:uiPriority w:val="99"/>
    <w:semiHidden/>
    <w:unhideWhenUsed/>
    <w:rsid w:val="00692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62"/>
    <w:rPr>
      <w:rFonts w:ascii="Tahoma" w:hAnsi="Tahoma" w:cs="Tahoma"/>
      <w:sz w:val="16"/>
      <w:szCs w:val="16"/>
    </w:rPr>
  </w:style>
  <w:style w:type="paragraph" w:styleId="Header">
    <w:name w:val="header"/>
    <w:basedOn w:val="Normal"/>
    <w:link w:val="HeaderChar"/>
    <w:uiPriority w:val="99"/>
    <w:unhideWhenUsed/>
    <w:rsid w:val="0052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87"/>
  </w:style>
  <w:style w:type="paragraph" w:styleId="Footer">
    <w:name w:val="footer"/>
    <w:basedOn w:val="Normal"/>
    <w:link w:val="FooterChar"/>
    <w:uiPriority w:val="99"/>
    <w:unhideWhenUsed/>
    <w:rsid w:val="0052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uxdh8xiQXSITKbCM3HocL86c6Q==">AMUW2mXFFffAUESO0Lf5gEZNg3IzmU6cySkQjrJSuqMmUnfsiNAWJQi1GV8IacF3VK7dBZRwn2WGberQQGmbuL8xN9J100wO4l3vQlZL3vOzKCzrurf8H4pH3c0uXlr2PB97Sz9cnJJ0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Bacon</dc:creator>
  <cp:lastModifiedBy>Carlyn Covington</cp:lastModifiedBy>
  <cp:revision>2</cp:revision>
  <dcterms:created xsi:type="dcterms:W3CDTF">2023-05-10T19:51:00Z</dcterms:created>
  <dcterms:modified xsi:type="dcterms:W3CDTF">2023-05-10T19:51:00Z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-715177508</vt:i4>
  </property>
</Properties>
</file>